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OKULUMUZUN TAR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 GEL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İŞİMİ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1928’ de aç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ılan okulumuz, Harf Devrimi ile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öy içinde,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şimdiki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öy Kona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ğı’ nın bulunduğu yerde eğitim-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ğretime başlamıştır. 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Okulumuz aç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ıldığında ilk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ğretmeni Balıkesirli Şemsettin Bey’ dir. Bu yıldan 1984’ e kadar sırasıyla Sait BİRK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ÖK, 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ÖNMEZ, Cafer KÜÇÜK, Hüseyin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ŞA, Mahmut SEVİN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Ç, Nazmi MET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İN, Kemal TİRYAKİ, Necmettin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ÜNER idareci/ö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ğretmen vazifesiyle eğitim meşalesini kurumumuzda yakmışlardır. 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1940’ a kadar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ğitim-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ğretime kesintisiz devam eden okulumuz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ğretmen eksikliğinden 1 yıl hizmetlerine ara vermek zorunda kalmıştır. 1947’ de “k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öy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ğretmenliği”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öneminin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şlamasıyla ilkokulumuz 3 yıldan 5 yıla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ür. 1976’ ya kadar köy içinde hizmet veren okul binas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ı, Necmettin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ÜNER ve muhtar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ımızın gayretleriyle -g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ünümüzde halihaz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ırda yemekhane ve tek derslik olarak kullanılan 3 derslikli okul binasının yaptırılmasıyla- şimdiki yerine taşınmıştır. 1984’ te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üdür olarak atanan Hasan ERGÜL’ ün ve Ümmet SEV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Ç’ in gayretleriyle günümüzde halihaz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ırda kullanılan 3 derslikli bina hizmete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ılarak birleştirilmiş sınıf uygulaması sona ermiştir. 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1989’ dan günümüze kadar okulumuzda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ırasıyla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üseyin ÖZEL, Hasan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İLGİ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Ç, Hatice METE, Ramazan ÖZENÇ, Osman YANIKLAR,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İzzet ARSLAN, Mayizer MERİ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 ve Bayram Ali ÇAMDERE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 Basri BOZKURT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idarecilik vazifesini icra etmi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şlerdir. 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1998’ de 8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ıllık zorunlu eğitime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çilmesiyle bu binalar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yanındaki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öy arsas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 1999’ da 12 derslikli,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ünümüzde halihaz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ırda kullandığımız ortaokul binası inşa edilmiştir.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öylelikle 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şımalı ilk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ğretim uygulaması kapsamında Ceylank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öy, Ertu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ğrul, Hamzabey ve Karaağa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 köylerimizin ilk ve orta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ısımları; Turgutbey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öyümüzün orta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ısmı, taşıma merkezi okul stat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üsündeki okulumuza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ğlanmıştır. 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2012’ den itibaren 4(ilk)+4(orta)+4(lise)=12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ıllık kesintisiz eğitim sistemiyle ilk ve orta kısmın, bah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 ve binalar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birbirinden ayrılarak TC MEB’ in 2023 ve 2071 hedefleri doğrultusunda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ürk Millî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ğitim Sistemi’ nin genel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özel amaçlar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çerçevesinde kutlu yoluna emin 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ımlarla devam etmektedir. 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Okulumuzun 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ı, 1996’ da hain/b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ölücü terör örgütünün kahpece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şehit ettiği Eskitaşlı sakinlerinden Recep Savaş SİNAR’ a vefa borcunu az da olsa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ödemek,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şehidimizin adını şanlı tarihimize altın harflerle yazmak ve yeni nesillere olumlu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örnek olmak amac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ıyla 1999’ da ESKİTAŞLI ŞEHİT ER RECEP SAVAŞ SİNAR İLK/ORTAOKULU şeklinde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üncellenmi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ştir. Ruhları şad olsun!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SPOR VE KÜLTÜREL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ŞARILARIMIZ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Okulumuz 2011’ den itibaren badminton(tüytop) dal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ında yıldızlar ve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üçükler kademelerinde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ız ve erkeklerde 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çe, il, bölge turnuvalar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 katılmaktadır. Bu yıldan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ünümüze kadar küçüklerde 12 il 1.li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ği, yıldızlarda 10 il 1.liği;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ölge 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şılaşmalarında ise 2 kez yıldız erkekler 4.l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ü, erkekler grup 1.li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ği, erkekler grup 3.l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ü, 2 kez de 1.lik elde etmi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ştir.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Okulumuz 2016/2017 ve 2017/2018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ğitim-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ğretim Yılları’ nda 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çemizde düzenlenen ve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şağıdaki temaları belirtilmiş şiir yazma yarışmalarında sırasıyla şu başarıları elde etmiştir: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 3.lü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ü/Cumhuriyet Bayram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ı, 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 3.lü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ü/K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ızılay Haftası, 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 1.li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ğretmenler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ünü, ilçe 2.li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ğretmenler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ünü, ilçe 3.lü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ü/Çanakkale Zaferi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Şehitler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ünü, ilçe 2.li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ği/Trafik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üvenli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 ve Eğitimi Haftası; 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 3.lü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ü/Ö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ğretmenler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ünü, ilçe 3.lü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ü/Çanakkale Zaferi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Şehitler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ünü.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